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5D" w:rsidRPr="00624655" w:rsidRDefault="00624655" w:rsidP="0027225D">
      <w:pPr>
        <w:jc w:val="center"/>
        <w:rPr>
          <w:rFonts w:ascii="Calibri" w:hAnsi="Calibri" w:cs="Calibri"/>
          <w:b/>
          <w:sz w:val="24"/>
          <w:szCs w:val="24"/>
        </w:rPr>
      </w:pPr>
      <w:r w:rsidRPr="00624655">
        <w:rPr>
          <w:rFonts w:ascii="Calibri" w:hAnsi="Calibri" w:cs="Calibri"/>
          <w:b/>
          <w:sz w:val="24"/>
          <w:szCs w:val="24"/>
        </w:rPr>
        <w:t>OBRAZLOŽENJE</w:t>
      </w:r>
    </w:p>
    <w:p w:rsidR="0033044E" w:rsidRPr="0033044E" w:rsidRDefault="00BB0964" w:rsidP="0033044E">
      <w:pPr>
        <w:jc w:val="center"/>
        <w:rPr>
          <w:rFonts w:ascii="Calibri" w:hAnsi="Calibri" w:cs="Calibri"/>
          <w:b/>
          <w:sz w:val="24"/>
          <w:szCs w:val="24"/>
        </w:rPr>
      </w:pPr>
      <w:r w:rsidRPr="00BB0964">
        <w:rPr>
          <w:rFonts w:ascii="Calibri" w:hAnsi="Calibri" w:cs="Calibri"/>
          <w:b/>
          <w:sz w:val="24"/>
          <w:szCs w:val="24"/>
        </w:rPr>
        <w:t xml:space="preserve">ZA </w:t>
      </w:r>
      <w:r w:rsidR="0033044E">
        <w:rPr>
          <w:rFonts w:ascii="Calibri" w:hAnsi="Calibri" w:cs="Calibri"/>
          <w:b/>
          <w:sz w:val="24"/>
          <w:szCs w:val="24"/>
        </w:rPr>
        <w:t>ODLUKU</w:t>
      </w:r>
      <w:r w:rsidR="0033044E" w:rsidRPr="0033044E">
        <w:rPr>
          <w:rFonts w:ascii="Calibri" w:hAnsi="Calibri" w:cs="Calibri"/>
          <w:b/>
          <w:sz w:val="24"/>
          <w:szCs w:val="24"/>
        </w:rPr>
        <w:t xml:space="preserve"> O DONOŠENJU MREŽE HITNE MEDICINE I SANITETSKOG PRIJEVOZA</w:t>
      </w:r>
    </w:p>
    <w:p w:rsidR="0027225D" w:rsidRPr="00BB0964" w:rsidRDefault="0027225D" w:rsidP="0027225D">
      <w:pPr>
        <w:jc w:val="center"/>
        <w:rPr>
          <w:rFonts w:ascii="Calibri" w:hAnsi="Calibri" w:cs="Calibri"/>
          <w:b/>
          <w:sz w:val="24"/>
          <w:szCs w:val="24"/>
        </w:rPr>
      </w:pPr>
    </w:p>
    <w:p w:rsidR="00484B71" w:rsidRPr="00E13AAE" w:rsidRDefault="00E13AAE" w:rsidP="0027225D">
      <w:pPr>
        <w:jc w:val="both"/>
        <w:rPr>
          <w:rFonts w:ascii="Times New Roman" w:hAnsi="Times New Roman" w:cs="Times New Roman"/>
          <w:sz w:val="24"/>
          <w:szCs w:val="24"/>
        </w:rPr>
      </w:pPr>
      <w:r w:rsidRPr="00E13AAE">
        <w:rPr>
          <w:rFonts w:ascii="Times New Roman" w:hAnsi="Times New Roman" w:cs="Times New Roman"/>
          <w:sz w:val="24"/>
          <w:szCs w:val="24"/>
        </w:rPr>
        <w:t xml:space="preserve">Na temelju članka 138. stavka 5. Zakona o zdravstvenoj zaštiti („Narodne novine“, br. 100/18, 125/19, 147/20, 119/22, 156/22, 33/23) na prijedlog Hrvatskog zavoda za hitnu medicinu, uz prethodno pribavljeno mišljenje predstavničkih tijela jedinica područne (regionalne) samouprave odnosno Grada Zagreba, ministar zdravstva donosi Odluku o donošenju mreže hitne medicine i sanitetskog prijevoza. Kadrovski normativ za sve timove hitne medicine i sanitetskog prijevoza određen je pravilnikom kojim se uređuju standardi i normativi u pogledu prostora, radnika i medicinsko-tehničke opreme za obavljanje djelatnosti hitne medicine i sanitetskog prijevoza na svim razinama zdravstvene </w:t>
      </w:r>
      <w:bookmarkStart w:id="0" w:name="_GoBack"/>
      <w:bookmarkEnd w:id="0"/>
      <w:r w:rsidRPr="00E13AAE">
        <w:rPr>
          <w:rFonts w:ascii="Times New Roman" w:hAnsi="Times New Roman" w:cs="Times New Roman"/>
          <w:sz w:val="24"/>
          <w:szCs w:val="24"/>
        </w:rPr>
        <w:t>zaštite.</w:t>
      </w:r>
    </w:p>
    <w:sectPr w:rsidR="00484B71" w:rsidRPr="00E1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D"/>
    <w:rsid w:val="001C77AA"/>
    <w:rsid w:val="0027225D"/>
    <w:rsid w:val="003244B2"/>
    <w:rsid w:val="0033044E"/>
    <w:rsid w:val="00484B71"/>
    <w:rsid w:val="00624655"/>
    <w:rsid w:val="007112C2"/>
    <w:rsid w:val="009644D0"/>
    <w:rsid w:val="00A00495"/>
    <w:rsid w:val="00BB0964"/>
    <w:rsid w:val="00D217C5"/>
    <w:rsid w:val="00D62661"/>
    <w:rsid w:val="00E13AAE"/>
    <w:rsid w:val="00E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F0D9-E84E-45DE-983A-75E9B62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Avdić Leila</dc:creator>
  <cp:keywords/>
  <dc:description/>
  <cp:lastModifiedBy>Stipetić Kristina</cp:lastModifiedBy>
  <cp:revision>2</cp:revision>
  <dcterms:created xsi:type="dcterms:W3CDTF">2023-09-05T12:08:00Z</dcterms:created>
  <dcterms:modified xsi:type="dcterms:W3CDTF">2023-09-05T12:08:00Z</dcterms:modified>
</cp:coreProperties>
</file>